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3A714285" w:rsidR="005262C1" w:rsidRPr="000876C8" w:rsidRDefault="00E16D15" w:rsidP="00B0357B">
      <w:pPr>
        <w:pStyle w:val="Nadpis1"/>
        <w:rPr>
          <w:rFonts w:eastAsia="Arial" w:cs="Arial"/>
          <w:b/>
          <w:bCs/>
        </w:rPr>
      </w:pPr>
      <w:r>
        <w:rPr>
          <w:b/>
          <w:bCs/>
        </w:rPr>
        <w:t>Památník Rudé armády</w:t>
      </w:r>
      <w:r w:rsidR="00107D6F" w:rsidRPr="00107D6F">
        <w:rPr>
          <w:b/>
          <w:bCs/>
        </w:rPr>
        <w:t xml:space="preserve">, </w:t>
      </w:r>
      <w:r>
        <w:rPr>
          <w:b/>
          <w:bCs/>
        </w:rPr>
        <w:t>Ostrava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275FD34" w:rsidR="005262C1" w:rsidRDefault="005264CC" w:rsidP="00B0357B">
      <w:pPr>
        <w:pStyle w:val="Nadpis1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CD81052" w14:textId="68DF4842" w:rsidR="005262C1" w:rsidRPr="00425DF4" w:rsidRDefault="006856C4">
      <w:pPr>
        <w:spacing w:line="264" w:lineRule="auto"/>
        <w:rPr>
          <w:rFonts w:ascii="Arial" w:eastAsia="Arial" w:hAnsi="Arial" w:cs="Arial"/>
          <w:lang w:val="cs-CZ"/>
        </w:rPr>
      </w:pPr>
      <w:hyperlink w:anchor="_Cesta_tam" w:history="1">
        <w:r w:rsidR="004A17C7" w:rsidRPr="00425DF4">
          <w:rPr>
            <w:rStyle w:val="Hypertextovodkaz"/>
            <w:rFonts w:ascii="Arial" w:eastAsia="Arial" w:hAnsi="Arial" w:cs="Arial"/>
            <w:lang w:val="cs-CZ"/>
          </w:rPr>
          <w:t>Cesta tam</w:t>
        </w:r>
      </w:hyperlink>
    </w:p>
    <w:p w14:paraId="617287B9" w14:textId="4AEF5B1B" w:rsidR="00425DF4" w:rsidRPr="00425DF4" w:rsidRDefault="00425DF4">
      <w:pPr>
        <w:spacing w:line="264" w:lineRule="auto"/>
        <w:rPr>
          <w:rFonts w:ascii="Arial" w:hAnsi="Arial" w:cs="Arial"/>
        </w:rPr>
      </w:pPr>
      <w:r w:rsidRPr="00425DF4">
        <w:rPr>
          <w:rFonts w:ascii="Arial" w:hAnsi="Arial" w:cs="Arial"/>
        </w:rPr>
        <w:tab/>
      </w:r>
      <w:hyperlink w:anchor="_Stručný_popis_cesty" w:history="1">
        <w:r w:rsidRPr="00425DF4">
          <w:rPr>
            <w:rStyle w:val="Hypertextovodkaz"/>
            <w:rFonts w:ascii="Arial" w:hAnsi="Arial" w:cs="Arial"/>
          </w:rPr>
          <w:t>Stručný popis cesty tam (zastávka Lávka)</w:t>
        </w:r>
      </w:hyperlink>
    </w:p>
    <w:p w14:paraId="5B86FCF7" w14:textId="4881874C" w:rsidR="00425DF4" w:rsidRPr="00425DF4" w:rsidRDefault="00425DF4">
      <w:pPr>
        <w:spacing w:line="264" w:lineRule="auto"/>
        <w:rPr>
          <w:rFonts w:ascii="Arial" w:hAnsi="Arial" w:cs="Arial"/>
        </w:rPr>
      </w:pPr>
      <w:r w:rsidRPr="00425DF4">
        <w:rPr>
          <w:rFonts w:ascii="Arial" w:hAnsi="Arial" w:cs="Arial"/>
        </w:rPr>
        <w:tab/>
      </w:r>
      <w:hyperlink w:anchor="_Podrobný_popis_cesty" w:history="1">
        <w:r w:rsidRPr="00425DF4">
          <w:rPr>
            <w:rStyle w:val="Hypertextovodkaz"/>
            <w:rFonts w:ascii="Arial" w:hAnsi="Arial" w:cs="Arial"/>
          </w:rPr>
          <w:t>Podrobný popis cesty tam (zastávka Lávka)</w:t>
        </w:r>
      </w:hyperlink>
    </w:p>
    <w:p w14:paraId="42B22A20" w14:textId="2C3051BE" w:rsidR="004A17C7" w:rsidRPr="00425DF4" w:rsidRDefault="006856C4">
      <w:pPr>
        <w:spacing w:line="264" w:lineRule="auto"/>
        <w:rPr>
          <w:rStyle w:val="Hypertextovodkaz"/>
          <w:rFonts w:ascii="Arial" w:eastAsia="Arial" w:hAnsi="Arial" w:cs="Arial"/>
          <w:lang w:val="cs-CZ"/>
        </w:rPr>
      </w:pPr>
      <w:hyperlink w:anchor="_Cesta_zpět_1" w:history="1">
        <w:r w:rsidR="004A17C7" w:rsidRPr="00425DF4">
          <w:rPr>
            <w:rStyle w:val="Hypertextovodkaz"/>
            <w:rFonts w:ascii="Arial" w:eastAsia="Arial" w:hAnsi="Arial" w:cs="Arial"/>
            <w:lang w:val="cs-CZ"/>
          </w:rPr>
          <w:t>Cesta zpět</w:t>
        </w:r>
      </w:hyperlink>
    </w:p>
    <w:p w14:paraId="54BCA569" w14:textId="1F9067ED" w:rsidR="00425DF4" w:rsidRPr="00425DF4" w:rsidRDefault="00425DF4">
      <w:pPr>
        <w:spacing w:line="264" w:lineRule="auto"/>
        <w:rPr>
          <w:rStyle w:val="Hypertextovodkaz"/>
          <w:rFonts w:ascii="Arial" w:eastAsia="Arial" w:hAnsi="Arial" w:cs="Arial"/>
          <w:u w:val="none"/>
          <w:lang w:val="cs-CZ"/>
        </w:rPr>
      </w:pPr>
      <w:r w:rsidRPr="00425DF4">
        <w:rPr>
          <w:rStyle w:val="Hypertextovodkaz"/>
          <w:rFonts w:ascii="Arial" w:eastAsia="Arial" w:hAnsi="Arial" w:cs="Arial"/>
          <w:u w:val="none"/>
          <w:lang w:val="cs-CZ"/>
        </w:rPr>
        <w:tab/>
      </w:r>
      <w:hyperlink w:anchor="_Stručný_popis_cesty_4" w:history="1">
        <w:r w:rsidRPr="00425DF4">
          <w:rPr>
            <w:rStyle w:val="Hypertextovodkaz"/>
            <w:rFonts w:ascii="Arial" w:eastAsia="Arial" w:hAnsi="Arial" w:cs="Arial"/>
            <w:lang w:val="cs-CZ"/>
          </w:rPr>
          <w:t>Stručný popis cesty zpět (zastávka Lávka)</w:t>
        </w:r>
      </w:hyperlink>
    </w:p>
    <w:p w14:paraId="01EFC1D3" w14:textId="64E8794D" w:rsidR="00425DF4" w:rsidRPr="00425DF4" w:rsidRDefault="00425DF4">
      <w:pPr>
        <w:spacing w:line="264" w:lineRule="auto"/>
        <w:rPr>
          <w:rFonts w:ascii="Arial" w:eastAsia="Arial" w:hAnsi="Arial" w:cs="Arial"/>
          <w:lang w:val="cs-CZ"/>
        </w:rPr>
      </w:pPr>
      <w:r w:rsidRPr="00425DF4">
        <w:rPr>
          <w:rStyle w:val="Hypertextovodkaz"/>
          <w:rFonts w:ascii="Arial" w:eastAsia="Arial" w:hAnsi="Arial" w:cs="Arial"/>
          <w:u w:val="none"/>
          <w:lang w:val="cs-CZ"/>
        </w:rPr>
        <w:tab/>
      </w:r>
      <w:hyperlink w:anchor="_Podrobný_popis_cesty_3" w:history="1">
        <w:r w:rsidRPr="00425DF4">
          <w:rPr>
            <w:rStyle w:val="Hypertextovodkaz"/>
            <w:rFonts w:ascii="Arial" w:eastAsia="Arial" w:hAnsi="Arial" w:cs="Arial"/>
            <w:lang w:val="cs-CZ"/>
          </w:rPr>
          <w:t>Podrobný popis cesty zpět (zastávka Lávka)</w:t>
        </w:r>
      </w:hyperlink>
    </w:p>
    <w:p w14:paraId="1A71591F" w14:textId="65CFA2E8" w:rsidR="004A17C7" w:rsidRDefault="006856C4">
      <w:pPr>
        <w:spacing w:line="264" w:lineRule="auto"/>
        <w:rPr>
          <w:rFonts w:ascii="Arial" w:eastAsia="Arial" w:hAnsi="Arial" w:cs="Arial"/>
          <w:lang w:val="cs-CZ"/>
        </w:rPr>
      </w:pPr>
      <w:hyperlink w:anchor="_Kontakt" w:history="1">
        <w:r w:rsidR="004A17C7" w:rsidRPr="00425DF4">
          <w:rPr>
            <w:rStyle w:val="Hypertextovodkaz"/>
            <w:rFonts w:ascii="Arial" w:eastAsia="Arial" w:hAnsi="Arial" w:cs="Arial"/>
            <w:lang w:val="cs-CZ"/>
          </w:rPr>
          <w:t>Kontakt</w:t>
        </w:r>
      </w:hyperlink>
    </w:p>
    <w:p w14:paraId="78E6CA02" w14:textId="77777777" w:rsidR="004A17C7" w:rsidRPr="000876C8" w:rsidRDefault="004A17C7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0" w:name="_Cesta_tam"/>
      <w:bookmarkEnd w:id="0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2578EA83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" w:name="_Stručný_popis_cesty"/>
      <w:bookmarkEnd w:id="1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0715A2" w:rsidRPr="005D39E2">
        <w:rPr>
          <w:color w:val="5B9BD5" w:themeColor="accent1"/>
          <w:sz w:val="26"/>
          <w:szCs w:val="26"/>
        </w:rPr>
        <w:t>(</w:t>
      </w:r>
      <w:r w:rsidR="001E65EA">
        <w:rPr>
          <w:color w:val="5B9BD5" w:themeColor="accent1"/>
          <w:sz w:val="26"/>
          <w:szCs w:val="26"/>
        </w:rPr>
        <w:t xml:space="preserve">zastávka </w:t>
      </w:r>
      <w:r w:rsidR="008D72D8">
        <w:rPr>
          <w:color w:val="5B9BD5" w:themeColor="accent1"/>
          <w:sz w:val="26"/>
          <w:szCs w:val="26"/>
        </w:rPr>
        <w:t>Lávka</w:t>
      </w:r>
      <w:r w:rsidR="000715A2" w:rsidRPr="005D39E2">
        <w:rPr>
          <w:color w:val="5B9BD5" w:themeColor="accent1"/>
          <w:sz w:val="26"/>
          <w:szCs w:val="26"/>
        </w:rPr>
        <w:t>)</w:t>
      </w:r>
    </w:p>
    <w:p w14:paraId="5FBA93B9" w14:textId="2A55227F" w:rsidR="003A0807" w:rsidRDefault="00EF6A63" w:rsidP="00EF6A63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Přijedete-li od </w:t>
      </w:r>
      <w:r w:rsidR="003A0807">
        <w:rPr>
          <w:rFonts w:ascii="Arial" w:hAnsi="Arial"/>
        </w:rPr>
        <w:t xml:space="preserve">zastávky </w:t>
      </w:r>
      <w:r>
        <w:rPr>
          <w:rFonts w:ascii="Arial" w:hAnsi="Arial"/>
        </w:rPr>
        <w:t>Kamene</w:t>
      </w:r>
      <w:r w:rsidR="003A0807">
        <w:rPr>
          <w:rFonts w:ascii="Arial" w:hAnsi="Arial"/>
        </w:rPr>
        <w:t>c</w:t>
      </w:r>
      <w:r>
        <w:rPr>
          <w:rFonts w:ascii="Arial" w:hAnsi="Arial"/>
        </w:rPr>
        <w:t xml:space="preserve">, po výstupu se dáte </w:t>
      </w:r>
      <w:r w:rsidR="00344B01">
        <w:rPr>
          <w:rFonts w:ascii="Arial" w:hAnsi="Arial"/>
        </w:rPr>
        <w:t>v</w:t>
      </w:r>
      <w:r>
        <w:rPr>
          <w:rFonts w:ascii="Arial" w:hAnsi="Arial"/>
        </w:rPr>
        <w:t>prav</w:t>
      </w:r>
      <w:r w:rsidR="00344B01">
        <w:rPr>
          <w:rFonts w:ascii="Arial" w:hAnsi="Arial"/>
        </w:rPr>
        <w:t>o</w:t>
      </w:r>
      <w:r w:rsidR="003A080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3A0807">
        <w:rPr>
          <w:rFonts w:ascii="Arial" w:hAnsi="Arial"/>
        </w:rPr>
        <w:t xml:space="preserve">Po </w:t>
      </w:r>
      <w:r>
        <w:rPr>
          <w:rFonts w:ascii="Arial" w:hAnsi="Arial"/>
        </w:rPr>
        <w:t>asi 35 metr</w:t>
      </w:r>
      <w:r w:rsidR="003A0807">
        <w:rPr>
          <w:rFonts w:ascii="Arial" w:hAnsi="Arial"/>
        </w:rPr>
        <w:t>ech</w:t>
      </w:r>
      <w:r w:rsidR="007E1A2B">
        <w:rPr>
          <w:rFonts w:ascii="Arial" w:hAnsi="Arial"/>
        </w:rPr>
        <w:t xml:space="preserve"> </w:t>
      </w:r>
      <w:r w:rsidR="003A0807">
        <w:rPr>
          <w:rFonts w:ascii="Arial" w:hAnsi="Arial"/>
        </w:rPr>
        <w:t xml:space="preserve">doprava přejdete přes </w:t>
      </w:r>
      <w:r>
        <w:rPr>
          <w:rFonts w:ascii="Arial" w:hAnsi="Arial"/>
        </w:rPr>
        <w:t xml:space="preserve">neozvučený přechod přes ulici Bohumínská. </w:t>
      </w:r>
    </w:p>
    <w:p w14:paraId="61D6DD22" w14:textId="0C778242" w:rsidR="00EF6A63" w:rsidRDefault="00EF6A63" w:rsidP="00EF6A63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Na protějším chodníku půjdete </w:t>
      </w:r>
      <w:r w:rsidR="003A0807">
        <w:rPr>
          <w:rFonts w:ascii="Arial" w:hAnsi="Arial"/>
        </w:rPr>
        <w:t xml:space="preserve">doleva </w:t>
      </w:r>
      <w:r>
        <w:rPr>
          <w:rFonts w:ascii="Arial" w:hAnsi="Arial"/>
        </w:rPr>
        <w:t>s nízkou zídkou po pravé ruce.</w:t>
      </w:r>
    </w:p>
    <w:p w14:paraId="0AEE5EA3" w14:textId="61439519" w:rsidR="00EF6A63" w:rsidRDefault="00EF6A63" w:rsidP="00EF6A63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3A0807">
        <w:rPr>
          <w:rFonts w:ascii="Arial" w:hAnsi="Arial"/>
        </w:rPr>
        <w:t>z</w:t>
      </w:r>
      <w:r>
        <w:rPr>
          <w:rFonts w:ascii="Arial" w:hAnsi="Arial"/>
        </w:rPr>
        <w:t> opačné</w:t>
      </w:r>
      <w:r w:rsidR="003A0807">
        <w:rPr>
          <w:rFonts w:ascii="Arial" w:hAnsi="Arial"/>
        </w:rPr>
        <w:t>ho</w:t>
      </w:r>
      <w:r>
        <w:rPr>
          <w:rFonts w:ascii="Arial" w:hAnsi="Arial"/>
        </w:rPr>
        <w:t xml:space="preserve"> směru, po výstupu se dáte </w:t>
      </w:r>
      <w:r w:rsidR="00344B01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344B01">
        <w:rPr>
          <w:rFonts w:ascii="Arial" w:hAnsi="Arial"/>
        </w:rPr>
        <w:t>o</w:t>
      </w:r>
      <w:r>
        <w:rPr>
          <w:rFonts w:ascii="Arial" w:hAnsi="Arial"/>
        </w:rPr>
        <w:t xml:space="preserve"> a půjdete s nízkou zídkou po pravé ruce.</w:t>
      </w:r>
    </w:p>
    <w:p w14:paraId="75B13B4C" w14:textId="3C84A6A7" w:rsidR="00EF6A63" w:rsidRDefault="00EF6A63" w:rsidP="00EF6A63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stejný </w:t>
      </w:r>
      <w:r w:rsidR="00344B01">
        <w:rPr>
          <w:rFonts w:ascii="Arial" w:hAnsi="Arial"/>
        </w:rPr>
        <w:t>pro o</w:t>
      </w:r>
      <w:r>
        <w:rPr>
          <w:rFonts w:ascii="Arial" w:hAnsi="Arial"/>
        </w:rPr>
        <w:t>b</w:t>
      </w:r>
      <w:r w:rsidR="00344B01">
        <w:rPr>
          <w:rFonts w:ascii="Arial" w:hAnsi="Arial"/>
        </w:rPr>
        <w:t>a</w:t>
      </w:r>
      <w:r>
        <w:rPr>
          <w:rFonts w:ascii="Arial" w:hAnsi="Arial"/>
        </w:rPr>
        <w:t xml:space="preserve"> směr</w:t>
      </w:r>
      <w:r w:rsidR="00344B01">
        <w:rPr>
          <w:rFonts w:ascii="Arial" w:hAnsi="Arial"/>
        </w:rPr>
        <w:t>y</w:t>
      </w:r>
      <w:r>
        <w:rPr>
          <w:rFonts w:ascii="Arial" w:hAnsi="Arial"/>
        </w:rPr>
        <w:t>.</w:t>
      </w:r>
    </w:p>
    <w:p w14:paraId="2F511B5C" w14:textId="77777777" w:rsidR="003A0807" w:rsidRDefault="00EF6A63" w:rsidP="007E1A2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Jakmile zídka skončí, </w:t>
      </w:r>
      <w:r w:rsidR="003A0807">
        <w:rPr>
          <w:rFonts w:ascii="Arial" w:hAnsi="Arial"/>
        </w:rPr>
        <w:t xml:space="preserve">dáte se </w:t>
      </w:r>
      <w:r>
        <w:rPr>
          <w:rFonts w:ascii="Arial" w:hAnsi="Arial"/>
        </w:rPr>
        <w:t xml:space="preserve">doprava na pevné schody vedoucí nahoru na lávku. </w:t>
      </w:r>
      <w:r w:rsidR="007E1A2B">
        <w:rPr>
          <w:rFonts w:ascii="Arial" w:hAnsi="Arial"/>
        </w:rPr>
        <w:t>P</w:t>
      </w:r>
      <w:r>
        <w:rPr>
          <w:rFonts w:ascii="Arial" w:hAnsi="Arial"/>
        </w:rPr>
        <w:t xml:space="preserve">řejdete přes lávku nad řekou. Na konci lávky </w:t>
      </w:r>
      <w:r w:rsidR="003A0807">
        <w:rPr>
          <w:rFonts w:ascii="Arial" w:hAnsi="Arial"/>
        </w:rPr>
        <w:t>sejdete</w:t>
      </w:r>
      <w:r>
        <w:rPr>
          <w:rFonts w:ascii="Arial" w:hAnsi="Arial"/>
        </w:rPr>
        <w:t xml:space="preserve"> doprava schody dol</w:t>
      </w:r>
      <w:r w:rsidR="003A0807">
        <w:rPr>
          <w:rFonts w:ascii="Arial" w:hAnsi="Arial"/>
        </w:rPr>
        <w:t>ů</w:t>
      </w:r>
      <w:r>
        <w:rPr>
          <w:rFonts w:ascii="Arial" w:hAnsi="Arial"/>
        </w:rPr>
        <w:t xml:space="preserve">. </w:t>
      </w:r>
    </w:p>
    <w:p w14:paraId="23E854B5" w14:textId="77777777" w:rsidR="000B3823" w:rsidRDefault="00EF6A63" w:rsidP="007E1A2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 schodů pokračujte rovně a držte </w:t>
      </w:r>
      <w:r w:rsidR="000B3823">
        <w:rPr>
          <w:rFonts w:ascii="Arial" w:hAnsi="Arial"/>
        </w:rPr>
        <w:t>se na</w:t>
      </w:r>
      <w:r>
        <w:rPr>
          <w:rFonts w:ascii="Arial" w:hAnsi="Arial"/>
        </w:rPr>
        <w:t xml:space="preserve"> levé stran</w:t>
      </w:r>
      <w:r w:rsidR="000B3823">
        <w:rPr>
          <w:rFonts w:ascii="Arial" w:hAnsi="Arial"/>
        </w:rPr>
        <w:t>ě</w:t>
      </w:r>
      <w:r>
        <w:rPr>
          <w:rFonts w:ascii="Arial" w:hAnsi="Arial"/>
        </w:rPr>
        <w:t xml:space="preserve"> </w:t>
      </w:r>
      <w:r w:rsidR="000B3823">
        <w:rPr>
          <w:rFonts w:ascii="Arial" w:hAnsi="Arial"/>
        </w:rPr>
        <w:t>cesty</w:t>
      </w:r>
      <w:r>
        <w:rPr>
          <w:rFonts w:ascii="Arial" w:hAnsi="Arial"/>
        </w:rPr>
        <w:t xml:space="preserve">. Asi po 10 metrech přejdete </w:t>
      </w:r>
      <w:r w:rsidR="000B3823">
        <w:rPr>
          <w:rFonts w:ascii="Arial" w:hAnsi="Arial"/>
        </w:rPr>
        <w:t>odbočku doleva.</w:t>
      </w:r>
    </w:p>
    <w:p w14:paraId="5F4A583B" w14:textId="7F83DA49" w:rsidR="000B3823" w:rsidRDefault="000B3823" w:rsidP="007E1A2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Vy ale pokračujete </w:t>
      </w:r>
      <w:r w:rsidR="00EF6A63">
        <w:rPr>
          <w:rFonts w:ascii="Arial" w:hAnsi="Arial"/>
        </w:rPr>
        <w:t>v přímém směru</w:t>
      </w:r>
      <w:r>
        <w:rPr>
          <w:rFonts w:ascii="Arial" w:hAnsi="Arial"/>
        </w:rPr>
        <w:t>.</w:t>
      </w:r>
      <w:r w:rsidR="00EF6A63">
        <w:rPr>
          <w:rFonts w:ascii="Arial" w:hAnsi="Arial"/>
        </w:rPr>
        <w:t xml:space="preserve"> </w:t>
      </w:r>
      <w:r>
        <w:rPr>
          <w:rFonts w:ascii="Arial" w:hAnsi="Arial"/>
        </w:rPr>
        <w:t>Po dalš</w:t>
      </w:r>
      <w:r w:rsidR="00EF6A63">
        <w:rPr>
          <w:rFonts w:ascii="Arial" w:hAnsi="Arial"/>
        </w:rPr>
        <w:t xml:space="preserve">ích 10 metrech se </w:t>
      </w:r>
      <w:r>
        <w:rPr>
          <w:rFonts w:ascii="Arial" w:hAnsi="Arial"/>
        </w:rPr>
        <w:t>cesta</w:t>
      </w:r>
      <w:r w:rsidR="00D15566">
        <w:rPr>
          <w:rFonts w:ascii="Arial" w:hAnsi="Arial"/>
        </w:rPr>
        <w:t xml:space="preserve"> </w:t>
      </w:r>
      <w:r w:rsidR="00EF6A63">
        <w:rPr>
          <w:rFonts w:ascii="Arial" w:hAnsi="Arial"/>
        </w:rPr>
        <w:t xml:space="preserve">stočí doleva. </w:t>
      </w:r>
    </w:p>
    <w:p w14:paraId="77FAE382" w14:textId="5D56223D" w:rsidR="007E1A2B" w:rsidRDefault="000B3823" w:rsidP="007E1A2B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Zde si </w:t>
      </w:r>
      <w:r w:rsidR="00B0357B">
        <w:rPr>
          <w:rFonts w:ascii="Arial" w:hAnsi="Arial"/>
        </w:rPr>
        <w:t xml:space="preserve">pak </w:t>
      </w:r>
      <w:r w:rsidR="00D2319B">
        <w:rPr>
          <w:rFonts w:ascii="Arial" w:hAnsi="Arial"/>
        </w:rPr>
        <w:t>p</w:t>
      </w:r>
      <w:r>
        <w:rPr>
          <w:rFonts w:ascii="Arial" w:hAnsi="Arial"/>
        </w:rPr>
        <w:t xml:space="preserve">řejděte napravo. </w:t>
      </w:r>
      <w:r w:rsidR="00D2319B">
        <w:rPr>
          <w:rFonts w:ascii="Arial" w:hAnsi="Arial"/>
        </w:rPr>
        <w:t>P</w:t>
      </w:r>
      <w:r>
        <w:rPr>
          <w:rFonts w:ascii="Arial" w:hAnsi="Arial"/>
        </w:rPr>
        <w:t xml:space="preserve">okračujete </w:t>
      </w:r>
      <w:r w:rsidR="00EF6A63">
        <w:rPr>
          <w:rFonts w:ascii="Arial" w:hAnsi="Arial"/>
        </w:rPr>
        <w:t>podél trávy</w:t>
      </w:r>
      <w:r w:rsidR="00B0357B">
        <w:rPr>
          <w:rFonts w:ascii="Arial" w:hAnsi="Arial"/>
        </w:rPr>
        <w:t xml:space="preserve"> po pravé straně</w:t>
      </w:r>
      <w:r>
        <w:rPr>
          <w:rFonts w:ascii="Arial" w:hAnsi="Arial"/>
        </w:rPr>
        <w:t>.</w:t>
      </w:r>
      <w:r w:rsidR="00EF6A63">
        <w:rPr>
          <w:rFonts w:ascii="Arial" w:hAnsi="Arial"/>
        </w:rPr>
        <w:t xml:space="preserve"> Jakmile tráva skončí, zatočíte doprava a půjdete asi 20 metrů. Po pravé ruce </w:t>
      </w:r>
      <w:r w:rsidR="003A0807">
        <w:rPr>
          <w:rFonts w:ascii="Arial" w:hAnsi="Arial"/>
        </w:rPr>
        <w:t>bude</w:t>
      </w:r>
      <w:r w:rsidR="00EF6A63">
        <w:rPr>
          <w:rFonts w:ascii="Arial" w:hAnsi="Arial"/>
        </w:rPr>
        <w:t xml:space="preserve"> Památník Rudé armády</w:t>
      </w:r>
      <w:r w:rsidR="00B16239">
        <w:rPr>
          <w:rFonts w:ascii="Arial" w:hAnsi="Arial"/>
        </w:rPr>
        <w:t>,</w:t>
      </w:r>
      <w:r w:rsidR="00EF6A63">
        <w:rPr>
          <w:rFonts w:ascii="Arial" w:hAnsi="Arial"/>
        </w:rPr>
        <w:t xml:space="preserve"> což je cíl vaší cesty.</w:t>
      </w:r>
    </w:p>
    <w:p w14:paraId="5D1C2BF4" w14:textId="108B914C" w:rsidR="0065202D" w:rsidRDefault="0065202D" w:rsidP="00104424">
      <w:pPr>
        <w:pStyle w:val="Bezmezer"/>
        <w:spacing w:line="264" w:lineRule="auto"/>
        <w:rPr>
          <w:rFonts w:ascii="Arial" w:hAnsi="Arial"/>
        </w:rPr>
      </w:pPr>
    </w:p>
    <w:p w14:paraId="1E29822A" w14:textId="77777777" w:rsidR="0065202D" w:rsidRDefault="0065202D" w:rsidP="00C67DD1">
      <w:pPr>
        <w:pStyle w:val="Bezmezer"/>
        <w:spacing w:line="264" w:lineRule="auto"/>
        <w:rPr>
          <w:rFonts w:ascii="Arial" w:hAnsi="Arial"/>
        </w:rPr>
      </w:pPr>
    </w:p>
    <w:p w14:paraId="4C2CB549" w14:textId="7ADAA8B7" w:rsidR="00F47CF2" w:rsidRDefault="00F47CF2">
      <w:pPr>
        <w:pStyle w:val="Bezmezer"/>
        <w:spacing w:after="160" w:line="264" w:lineRule="auto"/>
        <w:rPr>
          <w:rFonts w:ascii="Arial" w:hAnsi="Arial"/>
        </w:rPr>
      </w:pPr>
    </w:p>
    <w:p w14:paraId="33E7B715" w14:textId="586278CE" w:rsidR="00107D6F" w:rsidRPr="005D39E2" w:rsidRDefault="007831E2" w:rsidP="00107D6F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Podrobný_popis_cesty_2"/>
      <w:bookmarkStart w:id="3" w:name="_Podrobný_popis_cesty"/>
      <w:bookmarkEnd w:id="2"/>
      <w:bookmarkEnd w:id="3"/>
      <w:r>
        <w:rPr>
          <w:color w:val="5B9BD5" w:themeColor="accent1"/>
          <w:sz w:val="26"/>
          <w:szCs w:val="26"/>
        </w:rPr>
        <w:t>Podrobný</w:t>
      </w:r>
      <w:r w:rsidR="00107D6F" w:rsidRPr="005D39E2">
        <w:rPr>
          <w:color w:val="5B9BD5" w:themeColor="accent1"/>
          <w:sz w:val="26"/>
          <w:szCs w:val="26"/>
        </w:rPr>
        <w:t xml:space="preserve"> popis cesty tam (</w:t>
      </w:r>
      <w:r w:rsidR="00107D6F">
        <w:rPr>
          <w:color w:val="5B9BD5" w:themeColor="accent1"/>
          <w:sz w:val="26"/>
          <w:szCs w:val="26"/>
        </w:rPr>
        <w:t xml:space="preserve">zastávka </w:t>
      </w:r>
      <w:r w:rsidR="008D72D8">
        <w:rPr>
          <w:color w:val="5B9BD5" w:themeColor="accent1"/>
          <w:sz w:val="26"/>
          <w:szCs w:val="26"/>
        </w:rPr>
        <w:t>Lávka</w:t>
      </w:r>
      <w:r w:rsidR="00107D6F" w:rsidRPr="005D39E2">
        <w:rPr>
          <w:color w:val="5B9BD5" w:themeColor="accent1"/>
          <w:sz w:val="26"/>
          <w:szCs w:val="26"/>
        </w:rPr>
        <w:t>)</w:t>
      </w:r>
    </w:p>
    <w:p w14:paraId="37491FCF" w14:textId="3AA744D1" w:rsidR="00A16E82" w:rsidRDefault="00107D6F" w:rsidP="008D72D8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BF68E0">
        <w:rPr>
          <w:rFonts w:ascii="Arial" w:hAnsi="Arial"/>
        </w:rPr>
        <w:t xml:space="preserve">řijedete-li od </w:t>
      </w:r>
      <w:r w:rsidR="003A0807">
        <w:rPr>
          <w:rFonts w:ascii="Arial" w:hAnsi="Arial"/>
        </w:rPr>
        <w:t xml:space="preserve">zastávky </w:t>
      </w:r>
      <w:r w:rsidR="008D72D8">
        <w:rPr>
          <w:rFonts w:ascii="Arial" w:hAnsi="Arial"/>
        </w:rPr>
        <w:t>Kamen</w:t>
      </w:r>
      <w:r w:rsidR="003A0807">
        <w:rPr>
          <w:rFonts w:ascii="Arial" w:hAnsi="Arial"/>
        </w:rPr>
        <w:t>e</w:t>
      </w:r>
      <w:r w:rsidR="008D72D8">
        <w:rPr>
          <w:rFonts w:ascii="Arial" w:hAnsi="Arial"/>
        </w:rPr>
        <w:t>c</w:t>
      </w:r>
      <w:r w:rsidR="00BF68E0">
        <w:rPr>
          <w:rFonts w:ascii="Arial" w:hAnsi="Arial"/>
        </w:rPr>
        <w:t>, po výstupu se dáte doprava</w:t>
      </w:r>
      <w:r>
        <w:rPr>
          <w:rFonts w:ascii="Arial" w:hAnsi="Arial"/>
        </w:rPr>
        <w:t>.</w:t>
      </w:r>
      <w:r w:rsidR="00BF68E0">
        <w:rPr>
          <w:rFonts w:ascii="Arial" w:hAnsi="Arial"/>
        </w:rPr>
        <w:t xml:space="preserve"> </w:t>
      </w:r>
      <w:r w:rsidR="008D72D8">
        <w:rPr>
          <w:rFonts w:ascii="Arial" w:hAnsi="Arial"/>
        </w:rPr>
        <w:t xml:space="preserve">Půjdete po pravé straně chodníku asi 35 metrů. Cestou minete sloup osvětlení a po 35 metrech dojdete ke sloupku značky. </w:t>
      </w:r>
      <w:r w:rsidR="003A0807">
        <w:rPr>
          <w:rFonts w:ascii="Arial" w:hAnsi="Arial"/>
        </w:rPr>
        <w:t>Zde</w:t>
      </w:r>
      <w:r w:rsidR="008D72D8">
        <w:rPr>
          <w:rFonts w:ascii="Arial" w:hAnsi="Arial"/>
        </w:rPr>
        <w:t xml:space="preserve"> se otočíte doprava a bude před Vámi neozvučený přechod přes ulici Bohumínská</w:t>
      </w:r>
      <w:r w:rsidR="00A16E82">
        <w:rPr>
          <w:rFonts w:ascii="Arial" w:hAnsi="Arial"/>
        </w:rPr>
        <w:t>.</w:t>
      </w:r>
      <w:r w:rsidR="00FA60F7">
        <w:rPr>
          <w:rFonts w:ascii="Arial" w:hAnsi="Arial"/>
        </w:rPr>
        <w:t xml:space="preserve"> Přecházíte čtyři pruhy vozovky, tak dbejte zvýšené opatrnosti. Na protějším chodníku zatočíte doleva a půjdete s nízkou zídkou po pravé ruce.</w:t>
      </w:r>
    </w:p>
    <w:p w14:paraId="35D55F47" w14:textId="1DEF58E2" w:rsidR="00107D6F" w:rsidRDefault="00FA60F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Pokud přijedete </w:t>
      </w:r>
      <w:r w:rsidR="003A0807">
        <w:rPr>
          <w:rFonts w:ascii="Arial" w:hAnsi="Arial"/>
        </w:rPr>
        <w:t>z</w:t>
      </w:r>
      <w:r>
        <w:rPr>
          <w:rFonts w:ascii="Arial" w:hAnsi="Arial"/>
        </w:rPr>
        <w:t> opačné</w:t>
      </w:r>
      <w:r w:rsidR="003A0807">
        <w:rPr>
          <w:rFonts w:ascii="Arial" w:hAnsi="Arial"/>
        </w:rPr>
        <w:t>ho</w:t>
      </w:r>
      <w:r>
        <w:rPr>
          <w:rFonts w:ascii="Arial" w:hAnsi="Arial"/>
        </w:rPr>
        <w:t xml:space="preserve"> směru, po výstupu se dáte doleva a půjdete s nízkou zídkou po pravé ruce.</w:t>
      </w:r>
    </w:p>
    <w:p w14:paraId="37CE7A73" w14:textId="2508377C" w:rsidR="00FA60F7" w:rsidRDefault="00FA60F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Odtud je popis stejný pro oba směry.</w:t>
      </w:r>
    </w:p>
    <w:p w14:paraId="40D30D70" w14:textId="750B3790" w:rsidR="003A0807" w:rsidRDefault="00FA60F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Jakmile zídka skončí, zatočíte doprava na pevné schody vedoucí nahoru na lávku. Schody se pět krát stočí doleva. Až dorazíte nahoru, zatočíte doprava</w:t>
      </w:r>
      <w:r w:rsidR="00EF6A63">
        <w:rPr>
          <w:rFonts w:ascii="Arial" w:hAnsi="Arial"/>
        </w:rPr>
        <w:t xml:space="preserve"> a přejdete přes lávku nad řekou. Na konci lávky zatočíte doprava na schody vedoucí dol</w:t>
      </w:r>
      <w:r w:rsidR="003A0807">
        <w:rPr>
          <w:rFonts w:ascii="Arial" w:hAnsi="Arial"/>
        </w:rPr>
        <w:t>ů</w:t>
      </w:r>
      <w:r w:rsidR="00EF6A63">
        <w:rPr>
          <w:rFonts w:ascii="Arial" w:hAnsi="Arial"/>
        </w:rPr>
        <w:t xml:space="preserve">. I tady se schodiště </w:t>
      </w:r>
      <w:r w:rsidR="00D2319B">
        <w:rPr>
          <w:rFonts w:ascii="Arial" w:hAnsi="Arial"/>
        </w:rPr>
        <w:t>s</w:t>
      </w:r>
      <w:r w:rsidR="00EF6A63">
        <w:rPr>
          <w:rFonts w:ascii="Arial" w:hAnsi="Arial"/>
        </w:rPr>
        <w:t xml:space="preserve">táčí pět krát doleva. </w:t>
      </w:r>
    </w:p>
    <w:p w14:paraId="6F24ABC2" w14:textId="7EE1C383" w:rsidR="00F03FD7" w:rsidRDefault="00F03FD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Pod schody půjdete cestičkami ohraničenými travou, je ale vhodné se vždy držet námi doporučené strany, abyste neodbočili nesprávnou cestou. Auta zde nikde nejezdí, jde výhradně o pěší cesty.</w:t>
      </w:r>
    </w:p>
    <w:p w14:paraId="10A25794" w14:textId="78A777F7" w:rsidR="00F03FD7" w:rsidRDefault="00EF6A63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Od schodů </w:t>
      </w:r>
      <w:r w:rsidR="00F03FD7">
        <w:rPr>
          <w:rFonts w:ascii="Arial" w:hAnsi="Arial"/>
        </w:rPr>
        <w:t xml:space="preserve">jděte </w:t>
      </w:r>
      <w:r>
        <w:rPr>
          <w:rFonts w:ascii="Arial" w:hAnsi="Arial"/>
        </w:rPr>
        <w:t xml:space="preserve">rovně a držte se levé strany. Asi po 10 metrech </w:t>
      </w:r>
      <w:r w:rsidR="00F03FD7">
        <w:rPr>
          <w:rFonts w:ascii="Arial" w:hAnsi="Arial"/>
        </w:rPr>
        <w:t>je vlevo odbočka, tu musíte minout a pokračovat rovně.</w:t>
      </w:r>
    </w:p>
    <w:p w14:paraId="023D4397" w14:textId="06663009" w:rsidR="00614EB2" w:rsidRDefault="00F03FD7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>P</w:t>
      </w:r>
      <w:r w:rsidR="00EF6A63">
        <w:rPr>
          <w:rFonts w:ascii="Arial" w:hAnsi="Arial"/>
        </w:rPr>
        <w:t>o dalších 10 metrech se chodník st</w:t>
      </w:r>
      <w:r w:rsidR="00B0357B">
        <w:rPr>
          <w:rFonts w:ascii="Arial" w:hAnsi="Arial"/>
        </w:rPr>
        <w:t>á</w:t>
      </w:r>
      <w:r w:rsidR="00EF6A63">
        <w:rPr>
          <w:rFonts w:ascii="Arial" w:hAnsi="Arial"/>
        </w:rPr>
        <w:t>čí doleva</w:t>
      </w:r>
      <w:r w:rsidR="00614EB2">
        <w:rPr>
          <w:rFonts w:ascii="Arial" w:hAnsi="Arial"/>
        </w:rPr>
        <w:t xml:space="preserve"> (cca v úhlu 40 stupňů)</w:t>
      </w:r>
      <w:r w:rsidR="00EF6A63">
        <w:rPr>
          <w:rFonts w:ascii="Arial" w:hAnsi="Arial"/>
        </w:rPr>
        <w:t xml:space="preserve">. </w:t>
      </w:r>
      <w:r w:rsidR="00614EB2">
        <w:rPr>
          <w:rFonts w:ascii="Arial" w:hAnsi="Arial"/>
        </w:rPr>
        <w:t xml:space="preserve">Zahněte a pak přejděte na pravou stranu cesty. </w:t>
      </w:r>
    </w:p>
    <w:p w14:paraId="47455368" w14:textId="4EC6D010" w:rsidR="00FA60F7" w:rsidRDefault="00614EB2">
      <w:pPr>
        <w:pStyle w:val="Bezmezer"/>
        <w:spacing w:after="160" w:line="264" w:lineRule="auto"/>
        <w:rPr>
          <w:rFonts w:ascii="Arial" w:hAnsi="Arial"/>
        </w:rPr>
      </w:pPr>
      <w:r>
        <w:rPr>
          <w:rFonts w:ascii="Arial" w:hAnsi="Arial"/>
        </w:rPr>
        <w:t xml:space="preserve">Jděte po pravé straně </w:t>
      </w:r>
      <w:r w:rsidR="00EF6A63">
        <w:rPr>
          <w:rFonts w:ascii="Arial" w:hAnsi="Arial"/>
        </w:rPr>
        <w:t>po</w:t>
      </w:r>
      <w:r>
        <w:rPr>
          <w:rFonts w:ascii="Arial" w:hAnsi="Arial"/>
        </w:rPr>
        <w:t xml:space="preserve">dél trávy. </w:t>
      </w:r>
      <w:r w:rsidR="00EF6A63">
        <w:rPr>
          <w:rFonts w:ascii="Arial" w:hAnsi="Arial"/>
        </w:rPr>
        <w:t xml:space="preserve">Jakmile tráva skončí, </w:t>
      </w:r>
      <w:r>
        <w:rPr>
          <w:rFonts w:ascii="Arial" w:hAnsi="Arial"/>
        </w:rPr>
        <w:t>dej</w:t>
      </w:r>
      <w:r w:rsidR="00846469">
        <w:rPr>
          <w:rFonts w:ascii="Arial" w:hAnsi="Arial"/>
        </w:rPr>
        <w:t>te</w:t>
      </w:r>
      <w:r w:rsidR="00EF6A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se </w:t>
      </w:r>
      <w:r w:rsidR="00EF6A63">
        <w:rPr>
          <w:rFonts w:ascii="Arial" w:hAnsi="Arial"/>
        </w:rPr>
        <w:t>doprava</w:t>
      </w:r>
      <w:r w:rsidR="00846469">
        <w:rPr>
          <w:rFonts w:ascii="Arial" w:hAnsi="Arial"/>
        </w:rPr>
        <w:t>.</w:t>
      </w:r>
      <w:r w:rsidR="00EF6A63">
        <w:rPr>
          <w:rFonts w:ascii="Arial" w:hAnsi="Arial"/>
        </w:rPr>
        <w:t xml:space="preserve"> </w:t>
      </w:r>
      <w:r w:rsidR="00846469">
        <w:rPr>
          <w:rFonts w:ascii="Arial" w:hAnsi="Arial"/>
        </w:rPr>
        <w:t>A</w:t>
      </w:r>
      <w:r w:rsidR="00EF6A63">
        <w:rPr>
          <w:rFonts w:ascii="Arial" w:hAnsi="Arial"/>
        </w:rPr>
        <w:t xml:space="preserve">si </w:t>
      </w:r>
      <w:r w:rsidR="00846469">
        <w:rPr>
          <w:rFonts w:ascii="Arial" w:hAnsi="Arial"/>
        </w:rPr>
        <w:t xml:space="preserve">po </w:t>
      </w:r>
      <w:r w:rsidR="00EF6A63">
        <w:rPr>
          <w:rFonts w:ascii="Arial" w:hAnsi="Arial"/>
        </w:rPr>
        <w:t>20 metr</w:t>
      </w:r>
      <w:r w:rsidR="00846469">
        <w:rPr>
          <w:rFonts w:ascii="Arial" w:hAnsi="Arial"/>
        </w:rPr>
        <w:t>ech</w:t>
      </w:r>
      <w:r w:rsidR="00EF6A63">
        <w:rPr>
          <w:rFonts w:ascii="Arial" w:hAnsi="Arial"/>
        </w:rPr>
        <w:t xml:space="preserve"> </w:t>
      </w:r>
      <w:r w:rsidR="00D2319B">
        <w:rPr>
          <w:rFonts w:ascii="Arial" w:hAnsi="Arial"/>
        </w:rPr>
        <w:t>p</w:t>
      </w:r>
      <w:r w:rsidR="00EF6A63">
        <w:rPr>
          <w:rFonts w:ascii="Arial" w:hAnsi="Arial"/>
        </w:rPr>
        <w:t xml:space="preserve">o pravé ruce </w:t>
      </w:r>
      <w:r w:rsidR="00846469">
        <w:rPr>
          <w:rFonts w:ascii="Arial" w:hAnsi="Arial"/>
        </w:rPr>
        <w:t xml:space="preserve">pak bude </w:t>
      </w:r>
      <w:r w:rsidR="00EF6A63">
        <w:rPr>
          <w:rFonts w:ascii="Arial" w:hAnsi="Arial"/>
        </w:rPr>
        <w:t>Památník Rudé armády</w:t>
      </w:r>
      <w:r w:rsidR="007E1A2B">
        <w:rPr>
          <w:rFonts w:ascii="Arial" w:hAnsi="Arial"/>
        </w:rPr>
        <w:t>,</w:t>
      </w:r>
      <w:r w:rsidR="00EF6A63">
        <w:rPr>
          <w:rFonts w:ascii="Arial" w:hAnsi="Arial"/>
        </w:rPr>
        <w:t xml:space="preserve"> což je cíl vaší cesty.   </w:t>
      </w:r>
    </w:p>
    <w:p w14:paraId="58F662C9" w14:textId="77777777" w:rsidR="00FA60F7" w:rsidRDefault="00FA60F7">
      <w:pPr>
        <w:pStyle w:val="Bezmezer"/>
        <w:spacing w:after="160" w:line="264" w:lineRule="auto"/>
        <w:rPr>
          <w:rFonts w:ascii="Arial" w:hAnsi="Arial"/>
        </w:rPr>
      </w:pP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4" w:name="_Stručný_popis_cesty_3"/>
      <w:bookmarkStart w:id="5" w:name="_Cesta_zpět"/>
      <w:bookmarkEnd w:id="4"/>
      <w:bookmarkEnd w:id="5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6" w:name="_Cesta_zpět_1"/>
      <w:bookmarkEnd w:id="6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72BBC8A" w14:textId="18234BD7" w:rsidR="00107D6F" w:rsidRDefault="00107D6F">
      <w:pPr>
        <w:spacing w:line="264" w:lineRule="auto"/>
        <w:rPr>
          <w:rFonts w:ascii="Arial" w:eastAsia="Arial" w:hAnsi="Arial" w:cs="Arial"/>
          <w:lang w:val="cs-CZ"/>
        </w:rPr>
      </w:pPr>
      <w:bookmarkStart w:id="7" w:name="_Stručný_popis_cesty_2"/>
      <w:bookmarkEnd w:id="7"/>
    </w:p>
    <w:p w14:paraId="1D2EDF02" w14:textId="7FE61DEB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8" w:name="_Stručný_popis_cesty_4"/>
      <w:bookmarkEnd w:id="8"/>
      <w:r w:rsidRPr="005D39E2">
        <w:rPr>
          <w:color w:val="5B9BD5" w:themeColor="accent1"/>
          <w:sz w:val="26"/>
          <w:szCs w:val="26"/>
        </w:rPr>
        <w:t xml:space="preserve">Stručný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 xml:space="preserve">zastávka </w:t>
      </w:r>
      <w:r w:rsidR="005C4B5F">
        <w:rPr>
          <w:color w:val="5B9BD5" w:themeColor="accent1"/>
          <w:sz w:val="26"/>
          <w:szCs w:val="26"/>
        </w:rPr>
        <w:t>Lávka</w:t>
      </w:r>
      <w:r w:rsidRPr="005D39E2">
        <w:rPr>
          <w:color w:val="5B9BD5" w:themeColor="accent1"/>
          <w:sz w:val="26"/>
          <w:szCs w:val="26"/>
        </w:rPr>
        <w:t>)</w:t>
      </w:r>
    </w:p>
    <w:p w14:paraId="44FED607" w14:textId="001B224B" w:rsidR="0018341B" w:rsidRDefault="003049DD" w:rsidP="00996B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Z</w:t>
      </w:r>
      <w:r w:rsidR="00996B1F">
        <w:rPr>
          <w:rFonts w:ascii="Arial" w:hAnsi="Arial"/>
        </w:rPr>
        <w:t xml:space="preserve"> místa setkání</w:t>
      </w:r>
      <w:r>
        <w:rPr>
          <w:rFonts w:ascii="Arial" w:hAnsi="Arial"/>
        </w:rPr>
        <w:t>,</w:t>
      </w:r>
      <w:r w:rsidR="00996B1F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odtud, kam vedl výše uvedený popis cesty tam, když máte památník za zády, </w:t>
      </w:r>
      <w:r w:rsidR="00996B1F">
        <w:rPr>
          <w:rFonts w:ascii="Arial" w:hAnsi="Arial"/>
        </w:rPr>
        <w:t xml:space="preserve">se </w:t>
      </w:r>
      <w:r>
        <w:rPr>
          <w:rFonts w:ascii="Arial" w:hAnsi="Arial"/>
        </w:rPr>
        <w:t>vy</w:t>
      </w:r>
      <w:r w:rsidR="00996B1F">
        <w:rPr>
          <w:rFonts w:ascii="Arial" w:hAnsi="Arial"/>
        </w:rPr>
        <w:t xml:space="preserve">dáte doleva. </w:t>
      </w:r>
      <w:r w:rsidR="0018341B">
        <w:rPr>
          <w:rFonts w:ascii="Arial" w:hAnsi="Arial"/>
        </w:rPr>
        <w:t>Po 1 metru zeleně jděte cestičkou vlevo.</w:t>
      </w:r>
    </w:p>
    <w:p w14:paraId="006C048D" w14:textId="77777777" w:rsidR="0018341B" w:rsidRDefault="00996B1F" w:rsidP="00996B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Držte se </w:t>
      </w:r>
      <w:r w:rsidR="0018341B">
        <w:rPr>
          <w:rFonts w:ascii="Arial" w:hAnsi="Arial"/>
        </w:rPr>
        <w:t xml:space="preserve">její </w:t>
      </w:r>
      <w:r>
        <w:rPr>
          <w:rFonts w:ascii="Arial" w:hAnsi="Arial"/>
        </w:rPr>
        <w:t>pravé strany</w:t>
      </w:r>
      <w:r w:rsidR="0018341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18341B">
        <w:rPr>
          <w:rFonts w:ascii="Arial" w:hAnsi="Arial"/>
        </w:rPr>
        <w:t xml:space="preserve">Cesta </w:t>
      </w:r>
      <w:r>
        <w:rPr>
          <w:rFonts w:ascii="Arial" w:hAnsi="Arial"/>
        </w:rPr>
        <w:t xml:space="preserve">se asi po 50 metrech stočí mírně doprava, a po dalších asi 10 metrech </w:t>
      </w:r>
      <w:r w:rsidR="0018341B">
        <w:rPr>
          <w:rFonts w:ascii="Arial" w:hAnsi="Arial"/>
        </w:rPr>
        <w:t>minete odbočku vpravo</w:t>
      </w:r>
      <w:r>
        <w:rPr>
          <w:rFonts w:ascii="Arial" w:hAnsi="Arial"/>
        </w:rPr>
        <w:t>. Pokračujte rovně na pevné schody vedoucí na lávku, přes kterou přejdete nad řekou. Na konci sejdete schody dol</w:t>
      </w:r>
      <w:r w:rsidR="0018341B">
        <w:rPr>
          <w:rFonts w:ascii="Arial" w:hAnsi="Arial"/>
        </w:rPr>
        <w:t>ů</w:t>
      </w:r>
      <w:r>
        <w:rPr>
          <w:rFonts w:ascii="Arial" w:hAnsi="Arial"/>
        </w:rPr>
        <w:t xml:space="preserve"> a dáte se chodníkem doleva. Asi po pěti metrech bude na zemi reliéfní dlažba</w:t>
      </w:r>
      <w:r w:rsidR="0018341B">
        <w:rPr>
          <w:rFonts w:ascii="Arial" w:hAnsi="Arial"/>
        </w:rPr>
        <w:t xml:space="preserve"> značící neozvučený přechod.</w:t>
      </w:r>
    </w:p>
    <w:p w14:paraId="44B3FE04" w14:textId="348D0613" w:rsidR="00996B1F" w:rsidRDefault="00E22FE7" w:rsidP="00996B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Pro autobus směr Kamenec p</w:t>
      </w:r>
      <w:r w:rsidR="00996B1F">
        <w:rPr>
          <w:rFonts w:ascii="Arial" w:hAnsi="Arial"/>
        </w:rPr>
        <w:t>okrač</w:t>
      </w:r>
      <w:r>
        <w:rPr>
          <w:rFonts w:ascii="Arial" w:hAnsi="Arial"/>
        </w:rPr>
        <w:t>uj</w:t>
      </w:r>
      <w:r w:rsidR="00996B1F">
        <w:rPr>
          <w:rFonts w:ascii="Arial" w:hAnsi="Arial"/>
        </w:rPr>
        <w:t>t</w:t>
      </w:r>
      <w:r>
        <w:rPr>
          <w:rFonts w:ascii="Arial" w:hAnsi="Arial"/>
        </w:rPr>
        <w:t>e</w:t>
      </w:r>
      <w:r w:rsidR="00996B1F">
        <w:rPr>
          <w:rFonts w:ascii="Arial" w:hAnsi="Arial"/>
        </w:rPr>
        <w:t xml:space="preserve"> asi 50 metrů rovně.</w:t>
      </w:r>
    </w:p>
    <w:p w14:paraId="4824B432" w14:textId="29FD773B" w:rsidR="00996B1F" w:rsidRDefault="00996B1F" w:rsidP="00996B1F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Pokud chcete autobus </w:t>
      </w:r>
      <w:r w:rsidR="00D2319B">
        <w:rPr>
          <w:rFonts w:ascii="Arial" w:hAnsi="Arial"/>
        </w:rPr>
        <w:t>v</w:t>
      </w:r>
      <w:r>
        <w:rPr>
          <w:rFonts w:ascii="Arial" w:hAnsi="Arial"/>
        </w:rPr>
        <w:t> opačn</w:t>
      </w:r>
      <w:r w:rsidR="00D2319B">
        <w:rPr>
          <w:rFonts w:ascii="Arial" w:hAnsi="Arial"/>
        </w:rPr>
        <w:t>ém</w:t>
      </w:r>
      <w:r>
        <w:rPr>
          <w:rFonts w:ascii="Arial" w:hAnsi="Arial"/>
        </w:rPr>
        <w:t xml:space="preserve"> </w:t>
      </w:r>
      <w:r w:rsidR="00D2319B">
        <w:rPr>
          <w:rFonts w:ascii="Arial" w:hAnsi="Arial"/>
        </w:rPr>
        <w:t>směru</w:t>
      </w:r>
      <w:r>
        <w:rPr>
          <w:rFonts w:ascii="Arial" w:hAnsi="Arial"/>
        </w:rPr>
        <w:t xml:space="preserve">, </w:t>
      </w:r>
      <w:r w:rsidR="00D2319B">
        <w:rPr>
          <w:rFonts w:ascii="Arial" w:hAnsi="Arial"/>
        </w:rPr>
        <w:t xml:space="preserve">tak přejdete </w:t>
      </w:r>
      <w:r w:rsidR="00E22FE7">
        <w:rPr>
          <w:rFonts w:ascii="Arial" w:hAnsi="Arial"/>
        </w:rPr>
        <w:t xml:space="preserve">doprava </w:t>
      </w:r>
      <w:r>
        <w:rPr>
          <w:rFonts w:ascii="Arial" w:hAnsi="Arial"/>
        </w:rPr>
        <w:t>přes neozvučený přechod. Na protějším chodníku zatočíte doleva a půjdete asi 35 metrů k druhému sloupu veřejného osvětlení, kde je zastávka.</w:t>
      </w:r>
    </w:p>
    <w:p w14:paraId="2A2E1D6E" w14:textId="2766BD33" w:rsidR="00AC5F16" w:rsidRDefault="00AC5F16" w:rsidP="007478EB">
      <w:pPr>
        <w:pStyle w:val="Bezmezer"/>
        <w:spacing w:line="264" w:lineRule="auto"/>
        <w:rPr>
          <w:rFonts w:ascii="Arial" w:hAnsi="Arial"/>
        </w:rPr>
      </w:pPr>
    </w:p>
    <w:p w14:paraId="1D212FAE" w14:textId="462BC64C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1C59296" w14:textId="10169970" w:rsidR="00AC5F16" w:rsidRPr="005D39E2" w:rsidRDefault="00AC5F16" w:rsidP="00AC5F16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9" w:name="_Podrobný_popis_cesty_3"/>
      <w:bookmarkEnd w:id="9"/>
      <w:r>
        <w:rPr>
          <w:color w:val="5B9BD5" w:themeColor="accent1"/>
          <w:sz w:val="26"/>
          <w:szCs w:val="26"/>
        </w:rPr>
        <w:t>Podrobný</w:t>
      </w:r>
      <w:r w:rsidRPr="005D39E2">
        <w:rPr>
          <w:color w:val="5B9BD5" w:themeColor="accent1"/>
          <w:sz w:val="26"/>
          <w:szCs w:val="26"/>
        </w:rPr>
        <w:t xml:space="preserve"> popis cesty </w:t>
      </w:r>
      <w:r>
        <w:rPr>
          <w:color w:val="5B9BD5" w:themeColor="accent1"/>
          <w:sz w:val="26"/>
          <w:szCs w:val="26"/>
        </w:rPr>
        <w:t>zpět</w:t>
      </w:r>
      <w:r w:rsidRPr="005D39E2">
        <w:rPr>
          <w:color w:val="5B9BD5" w:themeColor="accent1"/>
          <w:sz w:val="26"/>
          <w:szCs w:val="26"/>
        </w:rPr>
        <w:t xml:space="preserve"> (</w:t>
      </w:r>
      <w:r>
        <w:rPr>
          <w:color w:val="5B9BD5" w:themeColor="accent1"/>
          <w:sz w:val="26"/>
          <w:szCs w:val="26"/>
        </w:rPr>
        <w:t xml:space="preserve">zastávka </w:t>
      </w:r>
      <w:r w:rsidR="005C4B5F">
        <w:rPr>
          <w:color w:val="5B9BD5" w:themeColor="accent1"/>
          <w:sz w:val="26"/>
          <w:szCs w:val="26"/>
        </w:rPr>
        <w:t>Lávka</w:t>
      </w:r>
      <w:r w:rsidRPr="005D39E2">
        <w:rPr>
          <w:color w:val="5B9BD5" w:themeColor="accent1"/>
          <w:sz w:val="26"/>
          <w:szCs w:val="26"/>
        </w:rPr>
        <w:t>)</w:t>
      </w:r>
    </w:p>
    <w:p w14:paraId="30E2E544" w14:textId="78FBDF94" w:rsidR="002D17D1" w:rsidRDefault="003049DD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Z místa setkání, odtud, kam vedl výše uvedený popis cesty tam, když máte památník za zády, se </w:t>
      </w:r>
      <w:r>
        <w:rPr>
          <w:rFonts w:ascii="Arial" w:hAnsi="Arial"/>
        </w:rPr>
        <w:t>vy</w:t>
      </w:r>
      <w:r>
        <w:rPr>
          <w:rFonts w:ascii="Arial" w:hAnsi="Arial"/>
        </w:rPr>
        <w:t>dáte doleva.</w:t>
      </w:r>
      <w:r w:rsidR="0010329C">
        <w:rPr>
          <w:rFonts w:ascii="Arial" w:hAnsi="Arial"/>
        </w:rPr>
        <w:t xml:space="preserve"> Jakmile minete po levici asi metr zeleně, zatočíte </w:t>
      </w:r>
      <w:r w:rsidR="00DF703A">
        <w:rPr>
          <w:rFonts w:ascii="Arial" w:hAnsi="Arial"/>
        </w:rPr>
        <w:t xml:space="preserve">vlevo </w:t>
      </w:r>
      <w:r w:rsidR="0010329C">
        <w:rPr>
          <w:rFonts w:ascii="Arial" w:hAnsi="Arial"/>
        </w:rPr>
        <w:t xml:space="preserve">na </w:t>
      </w:r>
      <w:r w:rsidR="00DF703A">
        <w:rPr>
          <w:rFonts w:ascii="Arial" w:hAnsi="Arial"/>
        </w:rPr>
        <w:t>cestičku</w:t>
      </w:r>
      <w:r w:rsidR="007478EB">
        <w:rPr>
          <w:rFonts w:ascii="Arial" w:hAnsi="Arial"/>
        </w:rPr>
        <w:t>.</w:t>
      </w:r>
      <w:r w:rsidR="0010329C">
        <w:rPr>
          <w:rFonts w:ascii="Arial" w:hAnsi="Arial"/>
        </w:rPr>
        <w:t xml:space="preserve"> Držte se </w:t>
      </w:r>
      <w:r w:rsidR="00DF703A">
        <w:rPr>
          <w:rFonts w:ascii="Arial" w:hAnsi="Arial"/>
        </w:rPr>
        <w:t xml:space="preserve">její </w:t>
      </w:r>
      <w:r w:rsidR="0010329C">
        <w:rPr>
          <w:rFonts w:ascii="Arial" w:hAnsi="Arial"/>
        </w:rPr>
        <w:t>pravé strany</w:t>
      </w:r>
      <w:r w:rsidR="00DF703A">
        <w:rPr>
          <w:rFonts w:ascii="Arial" w:hAnsi="Arial"/>
        </w:rPr>
        <w:t>.</w:t>
      </w:r>
      <w:r w:rsidR="0010329C">
        <w:rPr>
          <w:rFonts w:ascii="Arial" w:hAnsi="Arial"/>
        </w:rPr>
        <w:t xml:space="preserve"> </w:t>
      </w:r>
      <w:r w:rsidR="00DF703A">
        <w:rPr>
          <w:rFonts w:ascii="Arial" w:hAnsi="Arial"/>
        </w:rPr>
        <w:t>A</w:t>
      </w:r>
      <w:r w:rsidR="0010329C">
        <w:rPr>
          <w:rFonts w:ascii="Arial" w:hAnsi="Arial"/>
        </w:rPr>
        <w:t xml:space="preserve">si po 50 metrech </w:t>
      </w:r>
      <w:r w:rsidR="00DF703A">
        <w:rPr>
          <w:rFonts w:ascii="Arial" w:hAnsi="Arial"/>
        </w:rPr>
        <w:t xml:space="preserve">se </w:t>
      </w:r>
      <w:r w:rsidR="0010329C">
        <w:rPr>
          <w:rFonts w:ascii="Arial" w:hAnsi="Arial"/>
        </w:rPr>
        <w:t xml:space="preserve">stočí mírně doprava, a po dalších asi 10 metrech </w:t>
      </w:r>
      <w:r w:rsidR="00DF703A">
        <w:rPr>
          <w:rFonts w:ascii="Arial" w:hAnsi="Arial"/>
        </w:rPr>
        <w:t xml:space="preserve">minete </w:t>
      </w:r>
      <w:r w:rsidR="0010329C">
        <w:rPr>
          <w:rFonts w:ascii="Arial" w:hAnsi="Arial"/>
        </w:rPr>
        <w:t>v</w:t>
      </w:r>
      <w:r w:rsidR="00DF703A">
        <w:rPr>
          <w:rFonts w:ascii="Arial" w:hAnsi="Arial"/>
        </w:rPr>
        <w:t>pravo</w:t>
      </w:r>
      <w:r w:rsidR="0010329C">
        <w:rPr>
          <w:rFonts w:ascii="Arial" w:hAnsi="Arial"/>
        </w:rPr>
        <w:t xml:space="preserve"> </w:t>
      </w:r>
      <w:r w:rsidR="00DF703A">
        <w:rPr>
          <w:rFonts w:ascii="Arial" w:hAnsi="Arial"/>
        </w:rPr>
        <w:t>odbočku.</w:t>
      </w:r>
      <w:r w:rsidR="0010329C">
        <w:rPr>
          <w:rFonts w:ascii="Arial" w:hAnsi="Arial"/>
        </w:rPr>
        <w:t xml:space="preserve"> </w:t>
      </w:r>
      <w:r w:rsidR="00DF703A">
        <w:rPr>
          <w:rFonts w:ascii="Arial" w:hAnsi="Arial"/>
        </w:rPr>
        <w:t xml:space="preserve">Vy </w:t>
      </w:r>
      <w:r w:rsidR="0010329C">
        <w:rPr>
          <w:rFonts w:ascii="Arial" w:hAnsi="Arial"/>
        </w:rPr>
        <w:t>Pokračujte rovně</w:t>
      </w:r>
      <w:r w:rsidR="00104424">
        <w:rPr>
          <w:rFonts w:ascii="Arial" w:hAnsi="Arial"/>
        </w:rPr>
        <w:t xml:space="preserve"> </w:t>
      </w:r>
      <w:r w:rsidR="0010329C">
        <w:rPr>
          <w:rFonts w:ascii="Arial" w:hAnsi="Arial"/>
        </w:rPr>
        <w:t>na pevné schody vedoucí na lávku, přes kterou přejdete nad řekou. Na konci sejdete schody dol</w:t>
      </w:r>
      <w:r w:rsidR="00DF703A">
        <w:rPr>
          <w:rFonts w:ascii="Arial" w:hAnsi="Arial"/>
        </w:rPr>
        <w:t>ů</w:t>
      </w:r>
      <w:r w:rsidR="0010329C">
        <w:rPr>
          <w:rFonts w:ascii="Arial" w:hAnsi="Arial"/>
        </w:rPr>
        <w:t xml:space="preserve"> a dáte se chodníkem doleva. Asi</w:t>
      </w:r>
      <w:r w:rsidR="002D17D1">
        <w:rPr>
          <w:rFonts w:ascii="Arial" w:hAnsi="Arial"/>
        </w:rPr>
        <w:t xml:space="preserve"> po pěti metrech bude na zemi reliéfní dlažba s puntíky. Odtud máte dvě možnosti.</w:t>
      </w:r>
    </w:p>
    <w:p w14:paraId="7538E0E9" w14:textId="240A5EBD" w:rsidR="00E10A3E" w:rsidRDefault="00E10A3E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Pro autobus směr Kamenec p</w:t>
      </w:r>
      <w:r w:rsidR="002D17D1">
        <w:rPr>
          <w:rFonts w:ascii="Arial" w:hAnsi="Arial"/>
        </w:rPr>
        <w:t xml:space="preserve">okračovat </w:t>
      </w:r>
      <w:r w:rsidR="00DF703A">
        <w:rPr>
          <w:rFonts w:ascii="Arial" w:hAnsi="Arial"/>
        </w:rPr>
        <w:t xml:space="preserve">rovně </w:t>
      </w:r>
      <w:r>
        <w:rPr>
          <w:rFonts w:ascii="Arial" w:hAnsi="Arial"/>
        </w:rPr>
        <w:t>asi 50 metrů podél silnice.</w:t>
      </w:r>
    </w:p>
    <w:p w14:paraId="03828199" w14:textId="0E462273" w:rsidR="002D17D1" w:rsidRDefault="00E10A3E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Dojít </w:t>
      </w:r>
      <w:r w:rsidR="002D17D1">
        <w:rPr>
          <w:rFonts w:ascii="Arial" w:hAnsi="Arial"/>
        </w:rPr>
        <w:t xml:space="preserve">k </w:t>
      </w:r>
      <w:r w:rsidR="00996B1F">
        <w:rPr>
          <w:rFonts w:ascii="Arial" w:hAnsi="Arial"/>
        </w:rPr>
        <w:t>pruh</w:t>
      </w:r>
      <w:r>
        <w:rPr>
          <w:rFonts w:ascii="Arial" w:hAnsi="Arial"/>
        </w:rPr>
        <w:t>u</w:t>
      </w:r>
      <w:r w:rsidR="00996B1F">
        <w:rPr>
          <w:rFonts w:ascii="Arial" w:hAnsi="Arial"/>
        </w:rPr>
        <w:t xml:space="preserve"> reliéfní dlažby s puntíky. </w:t>
      </w:r>
      <w:r>
        <w:rPr>
          <w:rFonts w:ascii="Arial" w:hAnsi="Arial"/>
        </w:rPr>
        <w:t>To</w:t>
      </w:r>
      <w:r w:rsidR="00996B1F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996B1F">
        <w:rPr>
          <w:rFonts w:ascii="Arial" w:hAnsi="Arial"/>
        </w:rPr>
        <w:t xml:space="preserve"> </w:t>
      </w:r>
      <w:r w:rsidR="002D17D1">
        <w:rPr>
          <w:rFonts w:ascii="Arial" w:hAnsi="Arial"/>
        </w:rPr>
        <w:t>zastáv</w:t>
      </w:r>
      <w:r>
        <w:rPr>
          <w:rFonts w:ascii="Arial" w:hAnsi="Arial"/>
        </w:rPr>
        <w:t>ka</w:t>
      </w:r>
      <w:r w:rsidR="002D17D1">
        <w:rPr>
          <w:rFonts w:ascii="Arial" w:hAnsi="Arial"/>
        </w:rPr>
        <w:t xml:space="preserve"> autobusu směr Kamenec.</w:t>
      </w:r>
    </w:p>
    <w:p w14:paraId="6CE7ACF5" w14:textId="71834CD1" w:rsidR="002D17D1" w:rsidRDefault="00583061" w:rsidP="00AC5F16">
      <w:pPr>
        <w:pStyle w:val="Bezmezer"/>
        <w:spacing w:line="264" w:lineRule="auto"/>
        <w:rPr>
          <w:rFonts w:ascii="Arial" w:hAnsi="Arial"/>
        </w:rPr>
      </w:pPr>
      <w:bookmarkStart w:id="10" w:name="_GoBack"/>
      <w:bookmarkEnd w:id="10"/>
      <w:r>
        <w:rPr>
          <w:rFonts w:ascii="Arial" w:hAnsi="Arial"/>
        </w:rPr>
        <w:t>Nebo, p</w:t>
      </w:r>
      <w:r w:rsidR="002D17D1">
        <w:rPr>
          <w:rFonts w:ascii="Arial" w:hAnsi="Arial"/>
        </w:rPr>
        <w:t xml:space="preserve">okud </w:t>
      </w:r>
      <w:r w:rsidR="00996B1F">
        <w:rPr>
          <w:rFonts w:ascii="Arial" w:hAnsi="Arial"/>
        </w:rPr>
        <w:t xml:space="preserve">chcete na autobus v opačném směru, tak </w:t>
      </w:r>
      <w:r w:rsidR="00E10A3E">
        <w:rPr>
          <w:rFonts w:ascii="Arial" w:hAnsi="Arial"/>
        </w:rPr>
        <w:t xml:space="preserve">nepokračujete rovně, ale </w:t>
      </w:r>
      <w:r w:rsidR="00996B1F">
        <w:rPr>
          <w:rFonts w:ascii="Arial" w:hAnsi="Arial"/>
        </w:rPr>
        <w:t xml:space="preserve">na </w:t>
      </w:r>
      <w:r w:rsidR="002D17D1">
        <w:rPr>
          <w:rFonts w:ascii="Arial" w:hAnsi="Arial"/>
        </w:rPr>
        <w:t>reliéfní dlažbě zatočíte doprava a přejdete přes neozvučený přechod</w:t>
      </w:r>
      <w:r w:rsidR="00996B1F">
        <w:rPr>
          <w:rFonts w:ascii="Arial" w:hAnsi="Arial"/>
        </w:rPr>
        <w:t>. Na protějším chodníku zatočíte doleva a půjdete asi 35 metrů k druhému sloupu veřejného osvětlení, kde je zastávka.</w:t>
      </w:r>
    </w:p>
    <w:p w14:paraId="67AEBE11" w14:textId="02F29FA3" w:rsidR="00104424" w:rsidRDefault="0010329C" w:rsidP="00AC5F16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18633A70" w14:textId="1670704F" w:rsidR="00AC5F16" w:rsidRDefault="00AC5F16">
      <w:pPr>
        <w:spacing w:line="264" w:lineRule="auto"/>
        <w:rPr>
          <w:rFonts w:ascii="Arial" w:eastAsia="Arial" w:hAnsi="Arial" w:cs="Arial"/>
          <w:lang w:val="cs-CZ"/>
        </w:rPr>
      </w:pPr>
    </w:p>
    <w:p w14:paraId="34FA19DF" w14:textId="77777777" w:rsidR="005D39E2" w:rsidRPr="005D39E2" w:rsidRDefault="005D39E2" w:rsidP="005D39E2">
      <w:pPr>
        <w:rPr>
          <w:lang w:val="cs-CZ"/>
        </w:rPr>
      </w:pPr>
      <w:bookmarkStart w:id="11" w:name="_Stručný_popis_cesty_5"/>
      <w:bookmarkStart w:id="12" w:name="_Stručný_popis_cesty_1"/>
      <w:bookmarkEnd w:id="11"/>
      <w:bookmarkEnd w:id="12"/>
    </w:p>
    <w:p w14:paraId="153BDCF3" w14:textId="77777777" w:rsidR="005262C1" w:rsidRPr="000876C8" w:rsidRDefault="005264CC">
      <w:pPr>
        <w:pStyle w:val="Nadpis1"/>
        <w:spacing w:before="0" w:after="160" w:line="264" w:lineRule="auto"/>
      </w:pPr>
      <w:bookmarkStart w:id="13" w:name="_Kontakt"/>
      <w:bookmarkEnd w:id="13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05193D43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2ADC7798" w14:textId="77777777" w:rsidR="005262C1" w:rsidRPr="000876C8" w:rsidRDefault="006856C4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7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7775" w14:textId="77777777" w:rsidR="006856C4" w:rsidRDefault="006856C4">
      <w:pPr>
        <w:spacing w:after="0" w:line="240" w:lineRule="auto"/>
      </w:pPr>
      <w:r>
        <w:separator/>
      </w:r>
    </w:p>
  </w:endnote>
  <w:endnote w:type="continuationSeparator" w:id="0">
    <w:p w14:paraId="57DE1643" w14:textId="77777777" w:rsidR="006856C4" w:rsidRDefault="0068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A73EC" w14:textId="77777777" w:rsidR="006856C4" w:rsidRDefault="006856C4">
      <w:pPr>
        <w:spacing w:after="0" w:line="240" w:lineRule="auto"/>
      </w:pPr>
      <w:r>
        <w:separator/>
      </w:r>
    </w:p>
  </w:footnote>
  <w:footnote w:type="continuationSeparator" w:id="0">
    <w:p w14:paraId="5D4D83A8" w14:textId="77777777" w:rsidR="006856C4" w:rsidRDefault="0068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20D92"/>
    <w:rsid w:val="00027A77"/>
    <w:rsid w:val="00031EAB"/>
    <w:rsid w:val="000522A0"/>
    <w:rsid w:val="00056302"/>
    <w:rsid w:val="00065FE3"/>
    <w:rsid w:val="000715A2"/>
    <w:rsid w:val="000876C8"/>
    <w:rsid w:val="000B3823"/>
    <w:rsid w:val="000C5895"/>
    <w:rsid w:val="000E2419"/>
    <w:rsid w:val="000F4D07"/>
    <w:rsid w:val="0010329C"/>
    <w:rsid w:val="0010357D"/>
    <w:rsid w:val="00104424"/>
    <w:rsid w:val="00107D6F"/>
    <w:rsid w:val="001173A7"/>
    <w:rsid w:val="00140321"/>
    <w:rsid w:val="0014242D"/>
    <w:rsid w:val="00145714"/>
    <w:rsid w:val="00150D14"/>
    <w:rsid w:val="00152124"/>
    <w:rsid w:val="00153290"/>
    <w:rsid w:val="0018341B"/>
    <w:rsid w:val="001E65EA"/>
    <w:rsid w:val="002152A4"/>
    <w:rsid w:val="00215E52"/>
    <w:rsid w:val="002314E7"/>
    <w:rsid w:val="0025305B"/>
    <w:rsid w:val="0027246A"/>
    <w:rsid w:val="00276D40"/>
    <w:rsid w:val="002A1819"/>
    <w:rsid w:val="002C2238"/>
    <w:rsid w:val="002C6A19"/>
    <w:rsid w:val="002D17D1"/>
    <w:rsid w:val="002D6EC3"/>
    <w:rsid w:val="002F6CD5"/>
    <w:rsid w:val="002F7A3E"/>
    <w:rsid w:val="003049DD"/>
    <w:rsid w:val="00311798"/>
    <w:rsid w:val="00344B01"/>
    <w:rsid w:val="003707B5"/>
    <w:rsid w:val="003953A0"/>
    <w:rsid w:val="003974FB"/>
    <w:rsid w:val="003A0807"/>
    <w:rsid w:val="003C736B"/>
    <w:rsid w:val="003D2CD9"/>
    <w:rsid w:val="003E67DB"/>
    <w:rsid w:val="003F0536"/>
    <w:rsid w:val="003F63FB"/>
    <w:rsid w:val="004222CB"/>
    <w:rsid w:val="00423D9B"/>
    <w:rsid w:val="00425DF4"/>
    <w:rsid w:val="00434CF1"/>
    <w:rsid w:val="0044731D"/>
    <w:rsid w:val="004553B0"/>
    <w:rsid w:val="0048787F"/>
    <w:rsid w:val="0049712D"/>
    <w:rsid w:val="004A17C7"/>
    <w:rsid w:val="004C5649"/>
    <w:rsid w:val="004C7A9A"/>
    <w:rsid w:val="00510EC9"/>
    <w:rsid w:val="00511285"/>
    <w:rsid w:val="005118E7"/>
    <w:rsid w:val="005262C1"/>
    <w:rsid w:val="005264CC"/>
    <w:rsid w:val="00527287"/>
    <w:rsid w:val="0053062B"/>
    <w:rsid w:val="0054290D"/>
    <w:rsid w:val="00560F8D"/>
    <w:rsid w:val="00583061"/>
    <w:rsid w:val="0058562F"/>
    <w:rsid w:val="00592D5C"/>
    <w:rsid w:val="005C4B5F"/>
    <w:rsid w:val="005D39E2"/>
    <w:rsid w:val="005F1F3E"/>
    <w:rsid w:val="00614EB2"/>
    <w:rsid w:val="006211E3"/>
    <w:rsid w:val="0065202D"/>
    <w:rsid w:val="006711B6"/>
    <w:rsid w:val="00682726"/>
    <w:rsid w:val="006856C4"/>
    <w:rsid w:val="00686FC9"/>
    <w:rsid w:val="006D7834"/>
    <w:rsid w:val="00720891"/>
    <w:rsid w:val="00722AD9"/>
    <w:rsid w:val="007478EB"/>
    <w:rsid w:val="00755932"/>
    <w:rsid w:val="007831E2"/>
    <w:rsid w:val="00785A46"/>
    <w:rsid w:val="0079066A"/>
    <w:rsid w:val="00791C2E"/>
    <w:rsid w:val="00791C48"/>
    <w:rsid w:val="007A01FF"/>
    <w:rsid w:val="007A1655"/>
    <w:rsid w:val="007C7FEC"/>
    <w:rsid w:val="007D6F6D"/>
    <w:rsid w:val="007E1A2B"/>
    <w:rsid w:val="007E4FBC"/>
    <w:rsid w:val="007F45BE"/>
    <w:rsid w:val="00803BFA"/>
    <w:rsid w:val="00823E08"/>
    <w:rsid w:val="0083798A"/>
    <w:rsid w:val="00846469"/>
    <w:rsid w:val="00857C25"/>
    <w:rsid w:val="00886F90"/>
    <w:rsid w:val="008C54E2"/>
    <w:rsid w:val="008D72D8"/>
    <w:rsid w:val="008E27A2"/>
    <w:rsid w:val="008E5DA3"/>
    <w:rsid w:val="008F092E"/>
    <w:rsid w:val="0091603B"/>
    <w:rsid w:val="00932524"/>
    <w:rsid w:val="009513D3"/>
    <w:rsid w:val="00962CC2"/>
    <w:rsid w:val="00980250"/>
    <w:rsid w:val="00996B1F"/>
    <w:rsid w:val="009A3724"/>
    <w:rsid w:val="009C0D6D"/>
    <w:rsid w:val="009E41F9"/>
    <w:rsid w:val="009F3D21"/>
    <w:rsid w:val="00A03D7F"/>
    <w:rsid w:val="00A16E82"/>
    <w:rsid w:val="00A4650B"/>
    <w:rsid w:val="00A51808"/>
    <w:rsid w:val="00A62499"/>
    <w:rsid w:val="00A70C60"/>
    <w:rsid w:val="00A80E21"/>
    <w:rsid w:val="00A9071F"/>
    <w:rsid w:val="00A909A8"/>
    <w:rsid w:val="00AC5F16"/>
    <w:rsid w:val="00AF1792"/>
    <w:rsid w:val="00B0357B"/>
    <w:rsid w:val="00B16239"/>
    <w:rsid w:val="00B25DB5"/>
    <w:rsid w:val="00B7079D"/>
    <w:rsid w:val="00B726F0"/>
    <w:rsid w:val="00B73F26"/>
    <w:rsid w:val="00B777F3"/>
    <w:rsid w:val="00B86F95"/>
    <w:rsid w:val="00BB06AD"/>
    <w:rsid w:val="00BC5547"/>
    <w:rsid w:val="00BC7CA5"/>
    <w:rsid w:val="00BF2884"/>
    <w:rsid w:val="00BF68E0"/>
    <w:rsid w:val="00C12A11"/>
    <w:rsid w:val="00C25BC1"/>
    <w:rsid w:val="00C53080"/>
    <w:rsid w:val="00C67DD1"/>
    <w:rsid w:val="00C73459"/>
    <w:rsid w:val="00CB077C"/>
    <w:rsid w:val="00CB36F8"/>
    <w:rsid w:val="00CB448D"/>
    <w:rsid w:val="00CD67E1"/>
    <w:rsid w:val="00CE56F6"/>
    <w:rsid w:val="00D15566"/>
    <w:rsid w:val="00D21050"/>
    <w:rsid w:val="00D2319B"/>
    <w:rsid w:val="00D63277"/>
    <w:rsid w:val="00D638C9"/>
    <w:rsid w:val="00DB0558"/>
    <w:rsid w:val="00DB7614"/>
    <w:rsid w:val="00DD7E96"/>
    <w:rsid w:val="00DF0FBB"/>
    <w:rsid w:val="00DF703A"/>
    <w:rsid w:val="00E10A3E"/>
    <w:rsid w:val="00E130E8"/>
    <w:rsid w:val="00E16D15"/>
    <w:rsid w:val="00E22FE7"/>
    <w:rsid w:val="00E248FA"/>
    <w:rsid w:val="00E27C57"/>
    <w:rsid w:val="00E41DAB"/>
    <w:rsid w:val="00E478A2"/>
    <w:rsid w:val="00E60559"/>
    <w:rsid w:val="00E87660"/>
    <w:rsid w:val="00E93DAB"/>
    <w:rsid w:val="00E95824"/>
    <w:rsid w:val="00EA0B6D"/>
    <w:rsid w:val="00EA2BCF"/>
    <w:rsid w:val="00EB20FE"/>
    <w:rsid w:val="00EB5EE3"/>
    <w:rsid w:val="00EB6F57"/>
    <w:rsid w:val="00EB769A"/>
    <w:rsid w:val="00EC11CC"/>
    <w:rsid w:val="00EC65DB"/>
    <w:rsid w:val="00ED0DA0"/>
    <w:rsid w:val="00EE43D1"/>
    <w:rsid w:val="00EF6495"/>
    <w:rsid w:val="00EF6A63"/>
    <w:rsid w:val="00F03FD7"/>
    <w:rsid w:val="00F42793"/>
    <w:rsid w:val="00F47CF2"/>
    <w:rsid w:val="00F653CA"/>
    <w:rsid w:val="00F67598"/>
    <w:rsid w:val="00F7031F"/>
    <w:rsid w:val="00F808AA"/>
    <w:rsid w:val="00F94E55"/>
    <w:rsid w:val="00FA60F7"/>
    <w:rsid w:val="00FC0105"/>
    <w:rsid w:val="00FC7306"/>
    <w:rsid w:val="00FD2D31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vigace@son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vigace.son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4</cp:revision>
  <dcterms:created xsi:type="dcterms:W3CDTF">2024-02-21T15:18:00Z</dcterms:created>
  <dcterms:modified xsi:type="dcterms:W3CDTF">2024-02-27T08:51:00Z</dcterms:modified>
</cp:coreProperties>
</file>